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B93" w:rsidRDefault="00471B93" w:rsidP="000A33A5">
      <w:pPr>
        <w:jc w:val="both"/>
        <w:rPr>
          <w:sz w:val="28"/>
          <w:szCs w:val="28"/>
          <w:lang w:val="uk-UA"/>
        </w:rPr>
      </w:pPr>
    </w:p>
    <w:p w:rsidR="005133D5" w:rsidRPr="005133D5" w:rsidRDefault="005133D5" w:rsidP="005133D5">
      <w:pPr>
        <w:spacing w:line="276" w:lineRule="auto"/>
        <w:jc w:val="center"/>
        <w:rPr>
          <w:color w:val="FF0000"/>
          <w:sz w:val="28"/>
          <w:szCs w:val="28"/>
        </w:rPr>
      </w:pPr>
      <w:r w:rsidRPr="005133D5">
        <w:rPr>
          <w:noProof/>
          <w:color w:val="FF0000"/>
          <w:sz w:val="28"/>
          <w:szCs w:val="28"/>
          <w:lang w:val="en-US" w:eastAsia="en-US"/>
        </w:rPr>
        <w:drawing>
          <wp:inline distT="0" distB="0" distL="0" distR="0" wp14:anchorId="4063C66D" wp14:editId="52B956C3">
            <wp:extent cx="457200" cy="62865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3D5" w:rsidRPr="005133D5" w:rsidRDefault="005133D5" w:rsidP="005133D5">
      <w:pPr>
        <w:tabs>
          <w:tab w:val="left" w:pos="4320"/>
        </w:tabs>
        <w:spacing w:line="276" w:lineRule="auto"/>
        <w:jc w:val="center"/>
        <w:rPr>
          <w:b/>
          <w:bCs/>
          <w:sz w:val="28"/>
          <w:szCs w:val="28"/>
        </w:rPr>
      </w:pPr>
      <w:r w:rsidRPr="005133D5">
        <w:rPr>
          <w:b/>
          <w:bCs/>
          <w:sz w:val="28"/>
          <w:szCs w:val="28"/>
        </w:rPr>
        <w:t>ІРКЛІЇВСЬКА СІЛЬСЬКА  РАДА</w:t>
      </w:r>
    </w:p>
    <w:p w:rsidR="005133D5" w:rsidRPr="005133D5" w:rsidRDefault="005133D5" w:rsidP="005133D5">
      <w:pPr>
        <w:tabs>
          <w:tab w:val="left" w:pos="4320"/>
        </w:tabs>
        <w:spacing w:line="276" w:lineRule="auto"/>
        <w:jc w:val="center"/>
        <w:rPr>
          <w:b/>
          <w:sz w:val="28"/>
          <w:szCs w:val="28"/>
          <w:lang w:eastAsia="uk-UA"/>
        </w:rPr>
      </w:pPr>
      <w:r w:rsidRPr="005133D5">
        <w:rPr>
          <w:b/>
          <w:sz w:val="28"/>
          <w:szCs w:val="28"/>
        </w:rPr>
        <w:t>ЗОЛОТОНІСЬКОГО РАЙОНУ</w:t>
      </w:r>
      <w:r w:rsidRPr="005133D5">
        <w:rPr>
          <w:b/>
          <w:sz w:val="28"/>
          <w:szCs w:val="28"/>
          <w:lang w:eastAsia="uk-UA"/>
        </w:rPr>
        <w:t xml:space="preserve"> </w:t>
      </w:r>
      <w:r w:rsidRPr="005133D5">
        <w:rPr>
          <w:b/>
          <w:sz w:val="28"/>
          <w:szCs w:val="28"/>
        </w:rPr>
        <w:t>ЧЕРКАСЬКОЇ ОБЛАСТІ</w:t>
      </w:r>
    </w:p>
    <w:p w:rsidR="005133D5" w:rsidRPr="005133D5" w:rsidRDefault="005133D5" w:rsidP="005133D5">
      <w:pPr>
        <w:tabs>
          <w:tab w:val="left" w:pos="4320"/>
        </w:tabs>
        <w:spacing w:line="276" w:lineRule="auto"/>
        <w:jc w:val="center"/>
        <w:rPr>
          <w:b/>
          <w:sz w:val="28"/>
          <w:szCs w:val="28"/>
        </w:rPr>
      </w:pPr>
      <w:r w:rsidRPr="005133D5">
        <w:rPr>
          <w:b/>
          <w:sz w:val="28"/>
          <w:szCs w:val="28"/>
        </w:rPr>
        <w:t>Восьмого скликання</w:t>
      </w:r>
    </w:p>
    <w:p w:rsidR="005133D5" w:rsidRPr="005133D5" w:rsidRDefault="007F6F1A" w:rsidP="005133D5">
      <w:pPr>
        <w:tabs>
          <w:tab w:val="left" w:pos="4320"/>
        </w:tabs>
        <w:spacing w:line="276" w:lineRule="auto"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uk-UA"/>
        </w:rPr>
        <w:t>П'ятдесят третя</w:t>
      </w:r>
      <w:r w:rsidR="005133D5" w:rsidRPr="005133D5">
        <w:rPr>
          <w:b/>
          <w:sz w:val="28"/>
          <w:szCs w:val="28"/>
        </w:rPr>
        <w:t xml:space="preserve"> сесія</w:t>
      </w:r>
    </w:p>
    <w:p w:rsidR="005133D5" w:rsidRPr="005133D5" w:rsidRDefault="005133D5" w:rsidP="005133D5">
      <w:pPr>
        <w:tabs>
          <w:tab w:val="left" w:pos="4320"/>
        </w:tabs>
        <w:spacing w:line="276" w:lineRule="auto"/>
        <w:jc w:val="center"/>
        <w:rPr>
          <w:sz w:val="28"/>
          <w:szCs w:val="28"/>
          <w:lang w:eastAsia="uk-UA"/>
        </w:rPr>
      </w:pPr>
    </w:p>
    <w:p w:rsidR="005133D5" w:rsidRPr="005133D5" w:rsidRDefault="007F6F1A" w:rsidP="005133D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 Р О Є К Т  </w:t>
      </w:r>
      <w:r w:rsidR="00395BB5">
        <w:rPr>
          <w:b/>
          <w:sz w:val="28"/>
          <w:szCs w:val="28"/>
          <w:lang w:val="uk-UA"/>
        </w:rPr>
        <w:t xml:space="preserve"> </w:t>
      </w:r>
      <w:r w:rsidR="005133D5" w:rsidRPr="005133D5">
        <w:rPr>
          <w:b/>
          <w:sz w:val="28"/>
          <w:szCs w:val="28"/>
        </w:rPr>
        <w:t>Р І Ш Е Н Н Я</w:t>
      </w:r>
    </w:p>
    <w:p w:rsidR="005133D5" w:rsidRPr="005133D5" w:rsidRDefault="005133D5" w:rsidP="005133D5">
      <w:pPr>
        <w:tabs>
          <w:tab w:val="left" w:pos="4320"/>
        </w:tabs>
        <w:spacing w:line="276" w:lineRule="auto"/>
        <w:jc w:val="center"/>
        <w:rPr>
          <w:color w:val="FF0000"/>
          <w:sz w:val="28"/>
          <w:szCs w:val="28"/>
        </w:rPr>
      </w:pPr>
      <w:r w:rsidRPr="005133D5">
        <w:rPr>
          <w:b/>
          <w:bCs/>
          <w:color w:val="FF0000"/>
          <w:sz w:val="28"/>
          <w:szCs w:val="28"/>
        </w:rPr>
        <w:t xml:space="preserve"> </w:t>
      </w:r>
    </w:p>
    <w:p w:rsidR="005133D5" w:rsidRPr="005133D5" w:rsidRDefault="005133D5" w:rsidP="005133D5">
      <w:pPr>
        <w:tabs>
          <w:tab w:val="left" w:pos="4320"/>
        </w:tabs>
        <w:spacing w:line="276" w:lineRule="auto"/>
        <w:rPr>
          <w:color w:val="FF0000"/>
          <w:sz w:val="28"/>
          <w:szCs w:val="28"/>
        </w:rPr>
      </w:pPr>
    </w:p>
    <w:p w:rsidR="005133D5" w:rsidRPr="005133D5" w:rsidRDefault="007F6F1A" w:rsidP="005133D5">
      <w:pPr>
        <w:rPr>
          <w:sz w:val="28"/>
          <w:szCs w:val="28"/>
        </w:rPr>
      </w:pPr>
      <w:r>
        <w:rPr>
          <w:sz w:val="28"/>
          <w:szCs w:val="28"/>
          <w:lang w:val="uk-UA"/>
        </w:rPr>
        <w:t>00.00</w:t>
      </w:r>
      <w:r w:rsidR="005133D5" w:rsidRPr="005133D5">
        <w:rPr>
          <w:sz w:val="28"/>
          <w:szCs w:val="28"/>
        </w:rPr>
        <w:t>.202</w:t>
      </w:r>
      <w:r w:rsidR="005133D5" w:rsidRPr="005133D5">
        <w:rPr>
          <w:sz w:val="28"/>
          <w:szCs w:val="28"/>
          <w:lang w:val="uk-UA"/>
        </w:rPr>
        <w:t>5</w:t>
      </w:r>
      <w:r w:rsidR="005133D5" w:rsidRPr="005133D5">
        <w:rPr>
          <w:sz w:val="28"/>
          <w:szCs w:val="28"/>
        </w:rPr>
        <w:t xml:space="preserve">                                                                               </w:t>
      </w:r>
      <w:r w:rsidR="005133D5" w:rsidRPr="005133D5">
        <w:rPr>
          <w:sz w:val="28"/>
          <w:szCs w:val="28"/>
          <w:lang w:val="uk-UA"/>
        </w:rPr>
        <w:t xml:space="preserve">                  </w:t>
      </w:r>
      <w:r w:rsidR="005133D5" w:rsidRPr="005133D5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>00-00</w:t>
      </w:r>
      <w:r w:rsidR="005133D5" w:rsidRPr="005133D5">
        <w:rPr>
          <w:sz w:val="28"/>
          <w:szCs w:val="28"/>
        </w:rPr>
        <w:t>/</w:t>
      </w:r>
      <w:r w:rsidR="005133D5" w:rsidRPr="005133D5">
        <w:rPr>
          <w:sz w:val="28"/>
          <w:szCs w:val="28"/>
          <w:lang w:val="en-US"/>
        </w:rPr>
        <w:t>VIII</w:t>
      </w:r>
    </w:p>
    <w:p w:rsidR="005133D5" w:rsidRPr="005133D5" w:rsidRDefault="005133D5" w:rsidP="005133D5">
      <w:pPr>
        <w:rPr>
          <w:sz w:val="28"/>
          <w:szCs w:val="28"/>
        </w:rPr>
      </w:pPr>
      <w:r w:rsidRPr="005133D5">
        <w:rPr>
          <w:sz w:val="28"/>
          <w:szCs w:val="28"/>
        </w:rPr>
        <w:t>c. Іркліїв</w:t>
      </w:r>
    </w:p>
    <w:p w:rsidR="005133D5" w:rsidRPr="005133D5" w:rsidRDefault="005133D5" w:rsidP="005133D5">
      <w:pPr>
        <w:spacing w:line="360" w:lineRule="auto"/>
        <w:ind w:left="284" w:hanging="284"/>
        <w:jc w:val="both"/>
        <w:rPr>
          <w:sz w:val="28"/>
          <w:szCs w:val="28"/>
        </w:rPr>
      </w:pPr>
    </w:p>
    <w:p w:rsidR="005133D5" w:rsidRPr="005133D5" w:rsidRDefault="005133D5" w:rsidP="005133D5">
      <w:pPr>
        <w:tabs>
          <w:tab w:val="num" w:pos="0"/>
        </w:tabs>
        <w:ind w:right="4395"/>
        <w:jc w:val="both"/>
        <w:rPr>
          <w:b/>
          <w:sz w:val="28"/>
          <w:szCs w:val="28"/>
          <w:lang w:val="uk-UA"/>
        </w:rPr>
      </w:pPr>
      <w:r w:rsidRPr="005133D5">
        <w:rPr>
          <w:b/>
          <w:sz w:val="28"/>
          <w:szCs w:val="28"/>
        </w:rPr>
        <w:t>Про внесення зм</w:t>
      </w:r>
      <w:r w:rsidRPr="005133D5">
        <w:rPr>
          <w:b/>
          <w:sz w:val="28"/>
          <w:szCs w:val="28"/>
          <w:lang w:val="uk-UA"/>
        </w:rPr>
        <w:t>ін до Програми підтримки Збройних Сил України, інших військових та добровольчих формувань на 2025 рік</w:t>
      </w:r>
    </w:p>
    <w:p w:rsidR="005133D5" w:rsidRPr="005133D5" w:rsidRDefault="005133D5" w:rsidP="005133D5">
      <w:pPr>
        <w:ind w:right="4960"/>
        <w:jc w:val="both"/>
        <w:rPr>
          <w:b/>
          <w:sz w:val="28"/>
          <w:szCs w:val="28"/>
        </w:rPr>
      </w:pPr>
    </w:p>
    <w:p w:rsidR="005133D5" w:rsidRPr="005133D5" w:rsidRDefault="005133D5" w:rsidP="005133D5">
      <w:pPr>
        <w:widowControl w:val="0"/>
        <w:autoSpaceDE w:val="0"/>
        <w:autoSpaceDN w:val="0"/>
        <w:spacing w:before="240" w:after="160"/>
        <w:ind w:right="-2" w:firstLine="708"/>
        <w:contextualSpacing/>
        <w:jc w:val="both"/>
        <w:rPr>
          <w:rFonts w:eastAsia="Calibri"/>
          <w:sz w:val="28"/>
          <w:szCs w:val="22"/>
          <w:lang w:val="uk-UA" w:eastAsia="en-US"/>
        </w:rPr>
      </w:pPr>
      <w:r w:rsidRPr="005133D5">
        <w:rPr>
          <w:rFonts w:eastAsia="Calibri"/>
          <w:sz w:val="28"/>
          <w:szCs w:val="28"/>
          <w:lang w:val="uk-UA" w:eastAsia="en-US"/>
        </w:rPr>
        <w:t xml:space="preserve">Відповідно до статті 26 Закону України «Про місцеве самоврядування в Україні», </w:t>
      </w:r>
      <w:r w:rsidRPr="005133D5">
        <w:rPr>
          <w:rFonts w:eastAsia="Calibri"/>
          <w:sz w:val="28"/>
          <w:szCs w:val="28"/>
          <w:lang w:val="uk-UA" w:eastAsia="uk-UA" w:bidi="uk-UA"/>
        </w:rPr>
        <w:t xml:space="preserve">Закону України № 1702 – </w:t>
      </w:r>
      <w:r w:rsidRPr="005133D5">
        <w:rPr>
          <w:rFonts w:eastAsia="Calibri"/>
          <w:sz w:val="28"/>
          <w:szCs w:val="28"/>
          <w:lang w:eastAsia="uk-UA" w:bidi="uk-UA"/>
        </w:rPr>
        <w:t>IX</w:t>
      </w:r>
      <w:r w:rsidRPr="005133D5">
        <w:rPr>
          <w:rFonts w:eastAsia="Calibri"/>
          <w:sz w:val="28"/>
          <w:szCs w:val="28"/>
          <w:lang w:val="uk-UA" w:eastAsia="uk-UA" w:bidi="uk-UA"/>
        </w:rPr>
        <w:t xml:space="preserve"> (редакція від 12.06.2022) «Про основи національного спротиву»</w:t>
      </w:r>
      <w:r w:rsidRPr="005133D5">
        <w:rPr>
          <w:rFonts w:eastAsia="Calibri"/>
          <w:sz w:val="28"/>
          <w:szCs w:val="22"/>
          <w:lang w:val="uk-UA" w:eastAsia="en-US"/>
        </w:rPr>
        <w:t xml:space="preserve">, </w:t>
      </w:r>
      <w:r w:rsidRPr="005133D5">
        <w:rPr>
          <w:rFonts w:eastAsia="Calibri"/>
          <w:sz w:val="28"/>
          <w:szCs w:val="28"/>
          <w:lang w:val="uk-UA" w:eastAsia="uk-UA" w:bidi="uk-UA"/>
        </w:rPr>
        <w:t>Закону України  «Про оборону України»</w:t>
      </w:r>
      <w:r w:rsidRPr="005133D5">
        <w:rPr>
          <w:rFonts w:ascii="Calibri" w:eastAsia="Calibri" w:hAnsi="Calibri"/>
          <w:sz w:val="22"/>
          <w:szCs w:val="22"/>
          <w:lang w:val="uk-UA" w:eastAsia="uk-UA" w:bidi="uk-UA"/>
        </w:rPr>
        <w:t xml:space="preserve">, </w:t>
      </w:r>
      <w:r w:rsidRPr="005133D5">
        <w:rPr>
          <w:rFonts w:eastAsia="Calibri"/>
          <w:sz w:val="28"/>
          <w:szCs w:val="22"/>
          <w:lang w:val="uk-UA" w:eastAsia="en-US"/>
        </w:rPr>
        <w:t>з метою підтримки Збройних Сил України та інших військових та добровольчих формувань, Іркліївська сільська рада</w:t>
      </w:r>
    </w:p>
    <w:p w:rsidR="005133D5" w:rsidRPr="005133D5" w:rsidRDefault="005133D5" w:rsidP="005133D5">
      <w:pPr>
        <w:widowControl w:val="0"/>
        <w:autoSpaceDE w:val="0"/>
        <w:autoSpaceDN w:val="0"/>
        <w:ind w:right="-2"/>
        <w:contextualSpacing/>
        <w:jc w:val="center"/>
        <w:rPr>
          <w:rFonts w:eastAsia="Calibri"/>
          <w:sz w:val="28"/>
          <w:szCs w:val="22"/>
          <w:lang w:val="uk-UA" w:eastAsia="en-US"/>
        </w:rPr>
      </w:pPr>
    </w:p>
    <w:p w:rsidR="005133D5" w:rsidRPr="005133D5" w:rsidRDefault="005133D5" w:rsidP="005133D5">
      <w:pPr>
        <w:widowControl w:val="0"/>
        <w:autoSpaceDE w:val="0"/>
        <w:autoSpaceDN w:val="0"/>
        <w:ind w:right="-2"/>
        <w:contextualSpacing/>
        <w:jc w:val="center"/>
        <w:rPr>
          <w:rFonts w:eastAsia="Calibri"/>
          <w:sz w:val="28"/>
          <w:szCs w:val="22"/>
          <w:lang w:val="uk-UA" w:eastAsia="en-US"/>
        </w:rPr>
      </w:pPr>
      <w:r w:rsidRPr="005133D5">
        <w:rPr>
          <w:rFonts w:eastAsia="Calibri"/>
          <w:sz w:val="28"/>
          <w:szCs w:val="22"/>
          <w:lang w:val="uk-UA" w:eastAsia="en-US"/>
        </w:rPr>
        <w:t>ВИРІШИЛА:</w:t>
      </w:r>
    </w:p>
    <w:p w:rsidR="005133D5" w:rsidRPr="005133D5" w:rsidRDefault="005133D5" w:rsidP="005133D5">
      <w:pPr>
        <w:widowControl w:val="0"/>
        <w:autoSpaceDE w:val="0"/>
        <w:autoSpaceDN w:val="0"/>
        <w:ind w:right="-2"/>
        <w:contextualSpacing/>
        <w:jc w:val="center"/>
        <w:rPr>
          <w:rFonts w:eastAsia="Calibri"/>
          <w:color w:val="FF0000"/>
          <w:sz w:val="28"/>
          <w:szCs w:val="22"/>
          <w:lang w:val="uk-UA" w:eastAsia="en-US"/>
        </w:rPr>
      </w:pPr>
    </w:p>
    <w:p w:rsidR="00D56BD6" w:rsidRPr="007F6F1A" w:rsidRDefault="00A77E46" w:rsidP="007F6F1A">
      <w:pPr>
        <w:numPr>
          <w:ilvl w:val="0"/>
          <w:numId w:val="2"/>
        </w:numPr>
        <w:tabs>
          <w:tab w:val="left" w:pos="284"/>
        </w:tabs>
        <w:spacing w:line="254" w:lineRule="auto"/>
        <w:ind w:left="0"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2"/>
          <w:lang w:val="uk-UA" w:eastAsia="en-US"/>
        </w:rPr>
        <w:t xml:space="preserve"> Внести</w:t>
      </w:r>
      <w:r w:rsidR="005133D5" w:rsidRPr="005133D5">
        <w:rPr>
          <w:rFonts w:eastAsia="Calibri"/>
          <w:sz w:val="28"/>
          <w:szCs w:val="22"/>
          <w:lang w:val="uk-UA" w:eastAsia="en-US"/>
        </w:rPr>
        <w:t xml:space="preserve"> </w:t>
      </w:r>
      <w:r w:rsidR="007F6F1A">
        <w:rPr>
          <w:rFonts w:eastAsia="Calibri"/>
          <w:sz w:val="28"/>
          <w:szCs w:val="22"/>
          <w:lang w:val="uk-UA" w:eastAsia="en-US"/>
        </w:rPr>
        <w:t xml:space="preserve">зміни </w:t>
      </w:r>
      <w:r w:rsidR="005133D5" w:rsidRPr="005133D5">
        <w:rPr>
          <w:rFonts w:eastAsia="Calibri"/>
          <w:sz w:val="28"/>
          <w:szCs w:val="22"/>
          <w:lang w:val="uk-UA" w:eastAsia="en-US"/>
        </w:rPr>
        <w:t>до Програми підтримки Збройних Сил України, інших військових та добровольчих формувань на 2025 рік, затвердженої рішенням Іркліївської сільської ради від 20.12.2024 №48-4/</w:t>
      </w:r>
      <w:r w:rsidR="005133D5" w:rsidRPr="005133D5">
        <w:rPr>
          <w:rFonts w:eastAsia="Calibri"/>
          <w:sz w:val="28"/>
          <w:szCs w:val="22"/>
          <w:lang w:val="en-US" w:eastAsia="en-US"/>
        </w:rPr>
        <w:t>V</w:t>
      </w:r>
      <w:r w:rsidR="005133D5" w:rsidRPr="005133D5">
        <w:rPr>
          <w:rFonts w:eastAsia="Calibri"/>
          <w:sz w:val="28"/>
          <w:szCs w:val="22"/>
          <w:lang w:val="uk-UA" w:eastAsia="en-US"/>
        </w:rPr>
        <w:t>ІІІ</w:t>
      </w:r>
      <w:r>
        <w:rPr>
          <w:rFonts w:eastAsia="Calibri"/>
          <w:sz w:val="28"/>
          <w:szCs w:val="22"/>
          <w:lang w:val="uk-UA" w:eastAsia="en-US"/>
        </w:rPr>
        <w:t xml:space="preserve">, </w:t>
      </w:r>
      <w:r w:rsidR="007F6F1A">
        <w:rPr>
          <w:rFonts w:eastAsia="Calibri"/>
          <w:sz w:val="28"/>
          <w:szCs w:val="22"/>
          <w:lang w:val="uk-UA" w:eastAsia="en-US"/>
        </w:rPr>
        <w:t>зі змінами від 27.02.2025 №51-13/</w:t>
      </w:r>
      <w:r w:rsidR="007F6F1A">
        <w:rPr>
          <w:rFonts w:eastAsia="Calibri"/>
          <w:sz w:val="28"/>
          <w:szCs w:val="22"/>
          <w:lang w:val="en-US" w:eastAsia="en-US"/>
        </w:rPr>
        <w:t>V</w:t>
      </w:r>
      <w:r w:rsidR="007F6F1A">
        <w:rPr>
          <w:rFonts w:eastAsia="Calibri"/>
          <w:sz w:val="28"/>
          <w:szCs w:val="22"/>
          <w:lang w:val="uk-UA" w:eastAsia="en-US"/>
        </w:rPr>
        <w:t>ІІІ</w:t>
      </w:r>
      <w:r w:rsidR="007F6F1A">
        <w:rPr>
          <w:sz w:val="28"/>
          <w:szCs w:val="28"/>
          <w:lang w:val="uk-UA"/>
        </w:rPr>
        <w:t>, а саме:</w:t>
      </w:r>
    </w:p>
    <w:p w:rsidR="00C93867" w:rsidRPr="004B3A31" w:rsidRDefault="00E2631A" w:rsidP="004B3A31">
      <w:pPr>
        <w:pStyle w:val="a3"/>
        <w:numPr>
          <w:ilvl w:val="1"/>
          <w:numId w:val="11"/>
        </w:numPr>
        <w:tabs>
          <w:tab w:val="left" w:pos="284"/>
        </w:tabs>
        <w:spacing w:line="254" w:lineRule="auto"/>
        <w:ind w:left="1560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4B3A31">
        <w:rPr>
          <w:rFonts w:ascii="Times New Roman" w:hAnsi="Times New Roman"/>
          <w:sz w:val="28"/>
          <w:szCs w:val="28"/>
          <w:lang w:val="uk-UA"/>
        </w:rPr>
        <w:t xml:space="preserve">Додаток до програми «Завдання та заходи з реалізації Програми» доповнити пунктами: </w:t>
      </w:r>
    </w:p>
    <w:p w:rsidR="007F6F1A" w:rsidRDefault="007F6F1A" w:rsidP="007F6F1A">
      <w:pPr>
        <w:pStyle w:val="a3"/>
        <w:numPr>
          <w:ilvl w:val="0"/>
          <w:numId w:val="8"/>
        </w:numPr>
        <w:tabs>
          <w:tab w:val="left" w:pos="284"/>
        </w:tabs>
        <w:spacing w:line="254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пункт</w:t>
      </w:r>
      <w:r w:rsidR="000B7045">
        <w:rPr>
          <w:rFonts w:ascii="Times New Roman" w:hAnsi="Times New Roman"/>
          <w:sz w:val="28"/>
          <w:szCs w:val="28"/>
          <w:lang w:val="uk-UA"/>
        </w:rPr>
        <w:t xml:space="preserve"> 20 – «Закупівля безпілотних літальних апаратів та комплектуючих до них»;</w:t>
      </w:r>
    </w:p>
    <w:p w:rsidR="000B7045" w:rsidRDefault="000B7045" w:rsidP="007F6F1A">
      <w:pPr>
        <w:pStyle w:val="a3"/>
        <w:numPr>
          <w:ilvl w:val="0"/>
          <w:numId w:val="8"/>
        </w:numPr>
        <w:tabs>
          <w:tab w:val="left" w:pos="284"/>
        </w:tabs>
        <w:spacing w:line="254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пункт 21 – «Закупівля комплекту РЕБ «Синиця 3,5»</w:t>
      </w:r>
      <w:r w:rsidR="00CE3A62">
        <w:rPr>
          <w:rFonts w:ascii="Times New Roman" w:hAnsi="Times New Roman"/>
          <w:sz w:val="28"/>
          <w:szCs w:val="28"/>
          <w:lang w:val="uk-UA"/>
        </w:rPr>
        <w:t xml:space="preserve"> (6 діапазонів) на автомобіль</w:t>
      </w:r>
      <w:r w:rsidR="000F2A77">
        <w:rPr>
          <w:rFonts w:ascii="Times New Roman" w:hAnsi="Times New Roman"/>
          <w:sz w:val="28"/>
          <w:szCs w:val="28"/>
          <w:lang w:val="uk-UA"/>
        </w:rPr>
        <w:t xml:space="preserve"> групи інженерного забезпечення»;</w:t>
      </w:r>
    </w:p>
    <w:p w:rsidR="000F2A77" w:rsidRDefault="000F2A77" w:rsidP="007F6F1A">
      <w:pPr>
        <w:pStyle w:val="a3"/>
        <w:numPr>
          <w:ilvl w:val="0"/>
          <w:numId w:val="8"/>
        </w:numPr>
        <w:tabs>
          <w:tab w:val="left" w:pos="284"/>
        </w:tabs>
        <w:spacing w:line="254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пункт 22 – «Закупівля запчастин для ремонту автомобільної (бойової) техніки»;</w:t>
      </w:r>
    </w:p>
    <w:p w:rsidR="000F2A77" w:rsidRDefault="000F2A77" w:rsidP="007F6F1A">
      <w:pPr>
        <w:pStyle w:val="a3"/>
        <w:numPr>
          <w:ilvl w:val="0"/>
          <w:numId w:val="8"/>
        </w:numPr>
        <w:tabs>
          <w:tab w:val="left" w:pos="284"/>
        </w:tabs>
        <w:spacing w:line="254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пункт 23 – «Придбання майна номенклатури служби безпілотних систем»;</w:t>
      </w:r>
    </w:p>
    <w:p w:rsidR="00C05699" w:rsidRPr="00C05699" w:rsidRDefault="000F2A77" w:rsidP="00E2631A">
      <w:pPr>
        <w:pStyle w:val="a3"/>
        <w:numPr>
          <w:ilvl w:val="0"/>
          <w:numId w:val="8"/>
        </w:numPr>
        <w:tabs>
          <w:tab w:val="left" w:pos="284"/>
        </w:tabs>
        <w:spacing w:line="254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пун</w:t>
      </w:r>
      <w:r w:rsidR="003D1B4C">
        <w:rPr>
          <w:rFonts w:ascii="Times New Roman" w:hAnsi="Times New Roman"/>
          <w:sz w:val="28"/>
          <w:szCs w:val="28"/>
          <w:lang w:val="uk-UA"/>
        </w:rPr>
        <w:t>кт 24 – «Закупівля матеріально-</w:t>
      </w:r>
      <w:r>
        <w:rPr>
          <w:rFonts w:ascii="Times New Roman" w:hAnsi="Times New Roman"/>
          <w:sz w:val="28"/>
          <w:szCs w:val="28"/>
          <w:lang w:val="uk-UA"/>
        </w:rPr>
        <w:t>технічних засобів (</w:t>
      </w:r>
      <w:r w:rsidR="00EC6C7B">
        <w:rPr>
          <w:rFonts w:ascii="Times New Roman" w:hAnsi="Times New Roman"/>
          <w:sz w:val="28"/>
          <w:szCs w:val="28"/>
          <w:lang w:val="uk-UA"/>
        </w:rPr>
        <w:t>комплектуючих для безпілотних літальних апаратів та комплексів).</w:t>
      </w:r>
      <w:r w:rsidR="005133D5" w:rsidRPr="00E2631A">
        <w:rPr>
          <w:sz w:val="28"/>
          <w:szCs w:val="28"/>
          <w:lang w:val="uk-UA"/>
        </w:rPr>
        <w:t xml:space="preserve"> </w:t>
      </w:r>
    </w:p>
    <w:p w:rsidR="005133D5" w:rsidRPr="00C05699" w:rsidRDefault="000546EE" w:rsidP="00C05699">
      <w:pPr>
        <w:pStyle w:val="a3"/>
        <w:numPr>
          <w:ilvl w:val="0"/>
          <w:numId w:val="8"/>
        </w:numPr>
        <w:tabs>
          <w:tab w:val="left" w:pos="284"/>
        </w:tabs>
        <w:spacing w:line="254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bookmarkStart w:id="0" w:name="_GoBack"/>
      <w:bookmarkEnd w:id="0"/>
      <w:r w:rsidR="00C05699" w:rsidRPr="00C05699">
        <w:rPr>
          <w:rFonts w:ascii="Times New Roman" w:hAnsi="Times New Roman"/>
          <w:sz w:val="28"/>
          <w:szCs w:val="28"/>
          <w:lang w:val="uk-UA"/>
        </w:rPr>
        <w:t>ункт 25 – « Закупівля бе</w:t>
      </w:r>
      <w:r w:rsidR="00C05699">
        <w:rPr>
          <w:rFonts w:ascii="Times New Roman" w:hAnsi="Times New Roman"/>
          <w:sz w:val="28"/>
          <w:szCs w:val="28"/>
          <w:lang w:val="uk-UA"/>
        </w:rPr>
        <w:t>з</w:t>
      </w:r>
      <w:r w:rsidR="00C05699" w:rsidRPr="00C05699">
        <w:rPr>
          <w:rFonts w:ascii="Times New Roman" w:hAnsi="Times New Roman"/>
          <w:sz w:val="28"/>
          <w:szCs w:val="28"/>
          <w:lang w:val="uk-UA"/>
        </w:rPr>
        <w:t xml:space="preserve">пілотних літальних апаратів, в тому числі бойового характеру» </w:t>
      </w:r>
      <w:r w:rsidR="005133D5" w:rsidRPr="00C05699">
        <w:rPr>
          <w:rFonts w:ascii="Times New Roman" w:hAnsi="Times New Roman"/>
          <w:sz w:val="28"/>
          <w:szCs w:val="28"/>
          <w:lang w:val="uk-UA"/>
        </w:rPr>
        <w:t>(додаток).</w:t>
      </w:r>
    </w:p>
    <w:p w:rsidR="005133D5" w:rsidRPr="005133D5" w:rsidRDefault="005133D5" w:rsidP="005133D5">
      <w:pPr>
        <w:tabs>
          <w:tab w:val="left" w:pos="284"/>
        </w:tabs>
        <w:spacing w:line="254" w:lineRule="auto"/>
        <w:contextualSpacing/>
        <w:jc w:val="both"/>
        <w:rPr>
          <w:rFonts w:eastAsia="Calibri"/>
          <w:sz w:val="28"/>
          <w:szCs w:val="28"/>
          <w:lang w:val="uk-UA" w:eastAsia="en-US"/>
        </w:rPr>
      </w:pPr>
    </w:p>
    <w:p w:rsidR="005133D5" w:rsidRPr="005133D5" w:rsidRDefault="00E2631A" w:rsidP="005133D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133D5" w:rsidRPr="005133D5">
        <w:rPr>
          <w:sz w:val="28"/>
          <w:szCs w:val="28"/>
          <w:lang w:val="uk-UA"/>
        </w:rPr>
        <w:t xml:space="preserve">. Контроль за виконанням рішення покласти на постійну комісію з питань планування, фінансів, бюджету, соціально-економічного розвитку, інвестицій та міжнародного співробітництва, комунальної власності. </w:t>
      </w:r>
    </w:p>
    <w:p w:rsidR="005133D5" w:rsidRPr="005133D5" w:rsidRDefault="005133D5" w:rsidP="005133D5">
      <w:pPr>
        <w:tabs>
          <w:tab w:val="left" w:pos="284"/>
        </w:tabs>
        <w:spacing w:after="160" w:line="254" w:lineRule="auto"/>
        <w:contextualSpacing/>
        <w:jc w:val="both"/>
        <w:rPr>
          <w:rFonts w:eastAsia="Calibri"/>
          <w:sz w:val="28"/>
          <w:szCs w:val="28"/>
          <w:lang w:val="uk-UA" w:eastAsia="en-US"/>
        </w:rPr>
      </w:pPr>
    </w:p>
    <w:p w:rsidR="005133D5" w:rsidRPr="005133D5" w:rsidRDefault="005133D5" w:rsidP="005133D5">
      <w:pPr>
        <w:tabs>
          <w:tab w:val="left" w:pos="284"/>
        </w:tabs>
        <w:jc w:val="both"/>
        <w:rPr>
          <w:sz w:val="28"/>
          <w:szCs w:val="28"/>
          <w:lang w:val="uk-UA"/>
        </w:rPr>
      </w:pPr>
    </w:p>
    <w:p w:rsidR="005133D5" w:rsidRPr="005133D5" w:rsidRDefault="005133D5" w:rsidP="005133D5">
      <w:pPr>
        <w:tabs>
          <w:tab w:val="left" w:pos="284"/>
        </w:tabs>
        <w:jc w:val="both"/>
        <w:rPr>
          <w:sz w:val="28"/>
          <w:szCs w:val="28"/>
          <w:lang w:val="uk-UA"/>
        </w:rPr>
      </w:pPr>
    </w:p>
    <w:p w:rsidR="005133D5" w:rsidRPr="005133D5" w:rsidRDefault="005133D5" w:rsidP="005133D5">
      <w:pPr>
        <w:tabs>
          <w:tab w:val="left" w:pos="284"/>
        </w:tabs>
        <w:jc w:val="both"/>
        <w:rPr>
          <w:sz w:val="28"/>
          <w:szCs w:val="28"/>
        </w:rPr>
      </w:pPr>
      <w:r w:rsidRPr="005133D5">
        <w:rPr>
          <w:sz w:val="28"/>
          <w:szCs w:val="28"/>
        </w:rPr>
        <w:t xml:space="preserve">Сільський голова                                                            </w:t>
      </w:r>
      <w:r w:rsidRPr="005133D5">
        <w:rPr>
          <w:sz w:val="28"/>
          <w:szCs w:val="28"/>
          <w:lang w:val="uk-UA"/>
        </w:rPr>
        <w:t xml:space="preserve">      </w:t>
      </w:r>
      <w:r w:rsidRPr="005133D5">
        <w:rPr>
          <w:sz w:val="28"/>
          <w:szCs w:val="28"/>
        </w:rPr>
        <w:t xml:space="preserve">  Анатолій ПИСАРЕНКО</w:t>
      </w:r>
    </w:p>
    <w:p w:rsidR="00471B93" w:rsidRDefault="00471B93" w:rsidP="000A33A5">
      <w:pPr>
        <w:jc w:val="both"/>
        <w:rPr>
          <w:sz w:val="28"/>
          <w:szCs w:val="28"/>
          <w:lang w:val="uk-UA"/>
        </w:rPr>
        <w:sectPr w:rsidR="00471B93" w:rsidSect="00471B93">
          <w:pgSz w:w="11906" w:h="16838"/>
          <w:pgMar w:top="1134" w:right="567" w:bottom="1134" w:left="1701" w:header="624" w:footer="454" w:gutter="0"/>
          <w:cols w:space="708"/>
          <w:docGrid w:linePitch="360"/>
        </w:sectPr>
      </w:pPr>
      <w:r>
        <w:rPr>
          <w:sz w:val="28"/>
          <w:szCs w:val="28"/>
          <w:lang w:val="uk-UA"/>
        </w:rPr>
        <w:br w:type="page"/>
      </w:r>
    </w:p>
    <w:p w:rsidR="00471B93" w:rsidRDefault="00471B93" w:rsidP="00471B93">
      <w:pPr>
        <w:autoSpaceDE w:val="0"/>
        <w:autoSpaceDN w:val="0"/>
        <w:adjustRightInd w:val="0"/>
        <w:ind w:left="12036" w:firstLine="708"/>
        <w:rPr>
          <w:bCs/>
          <w:lang w:val="uk-UA" w:eastAsia="uk-UA"/>
        </w:rPr>
      </w:pPr>
      <w:r>
        <w:rPr>
          <w:bCs/>
          <w:color w:val="000000" w:themeColor="text1"/>
          <w:lang w:val="uk-UA" w:eastAsia="uk-UA"/>
        </w:rPr>
        <w:lastRenderedPageBreak/>
        <w:t xml:space="preserve">Додаток  </w:t>
      </w:r>
    </w:p>
    <w:p w:rsidR="00471B93" w:rsidRDefault="00471B93" w:rsidP="00471B93">
      <w:pPr>
        <w:autoSpaceDE w:val="0"/>
        <w:autoSpaceDN w:val="0"/>
        <w:adjustRightInd w:val="0"/>
        <w:rPr>
          <w:bCs/>
          <w:color w:val="000000" w:themeColor="text1"/>
          <w:lang w:val="uk-UA" w:eastAsia="uk-UA"/>
        </w:rPr>
      </w:pPr>
      <w:r>
        <w:rPr>
          <w:bCs/>
          <w:color w:val="000000" w:themeColor="text1"/>
          <w:lang w:val="uk-UA" w:eastAsia="uk-UA"/>
        </w:rPr>
        <w:t xml:space="preserve">                                                                                                                                     </w:t>
      </w:r>
      <w:r>
        <w:rPr>
          <w:bCs/>
          <w:color w:val="000000" w:themeColor="text1"/>
          <w:lang w:val="uk-UA" w:eastAsia="uk-UA"/>
        </w:rPr>
        <w:tab/>
      </w:r>
      <w:r>
        <w:rPr>
          <w:bCs/>
          <w:color w:val="000000" w:themeColor="text1"/>
          <w:lang w:val="uk-UA" w:eastAsia="uk-UA"/>
        </w:rPr>
        <w:tab/>
      </w:r>
      <w:r>
        <w:rPr>
          <w:bCs/>
          <w:color w:val="000000" w:themeColor="text1"/>
          <w:lang w:val="uk-UA" w:eastAsia="uk-UA"/>
        </w:rPr>
        <w:tab/>
      </w:r>
      <w:r>
        <w:rPr>
          <w:bCs/>
          <w:color w:val="000000" w:themeColor="text1"/>
          <w:lang w:val="uk-UA" w:eastAsia="uk-UA"/>
        </w:rPr>
        <w:tab/>
      </w:r>
      <w:r>
        <w:rPr>
          <w:bCs/>
          <w:color w:val="000000" w:themeColor="text1"/>
          <w:lang w:val="uk-UA" w:eastAsia="uk-UA"/>
        </w:rPr>
        <w:tab/>
      </w:r>
      <w:r>
        <w:rPr>
          <w:bCs/>
          <w:color w:val="000000" w:themeColor="text1"/>
          <w:lang w:val="uk-UA" w:eastAsia="uk-UA"/>
        </w:rPr>
        <w:tab/>
      </w:r>
      <w:r>
        <w:rPr>
          <w:bCs/>
          <w:color w:val="000000" w:themeColor="text1"/>
          <w:lang w:val="uk-UA" w:eastAsia="uk-UA"/>
        </w:rPr>
        <w:tab/>
        <w:t xml:space="preserve">до Програми </w:t>
      </w:r>
    </w:p>
    <w:p w:rsidR="00471B93" w:rsidRDefault="00471B93" w:rsidP="00471B93">
      <w:pPr>
        <w:tabs>
          <w:tab w:val="num" w:pos="567"/>
        </w:tabs>
        <w:ind w:left="567" w:hanging="567"/>
        <w:jc w:val="center"/>
        <w:rPr>
          <w:color w:val="FF0000"/>
          <w:lang w:val="uk-UA"/>
        </w:rPr>
      </w:pPr>
      <w:r>
        <w:rPr>
          <w:color w:val="FF0000"/>
          <w:lang w:val="uk-UA"/>
        </w:rPr>
        <w:tab/>
      </w:r>
      <w:r>
        <w:rPr>
          <w:color w:val="FF0000"/>
          <w:lang w:val="uk-UA"/>
        </w:rPr>
        <w:tab/>
      </w:r>
      <w:r>
        <w:rPr>
          <w:color w:val="FF0000"/>
          <w:lang w:val="uk-UA"/>
        </w:rPr>
        <w:tab/>
      </w:r>
      <w:r>
        <w:rPr>
          <w:color w:val="FF0000"/>
          <w:lang w:val="uk-UA"/>
        </w:rPr>
        <w:tab/>
      </w:r>
      <w:r>
        <w:rPr>
          <w:color w:val="FF0000"/>
          <w:lang w:val="uk-UA"/>
        </w:rPr>
        <w:tab/>
      </w:r>
      <w:r>
        <w:rPr>
          <w:color w:val="FF0000"/>
          <w:lang w:val="uk-UA"/>
        </w:rPr>
        <w:tab/>
      </w:r>
      <w:r>
        <w:rPr>
          <w:color w:val="FF0000"/>
          <w:lang w:val="uk-UA"/>
        </w:rPr>
        <w:tab/>
      </w:r>
      <w:r>
        <w:rPr>
          <w:color w:val="FF0000"/>
          <w:lang w:val="uk-UA"/>
        </w:rPr>
        <w:tab/>
      </w:r>
    </w:p>
    <w:p w:rsidR="00471B93" w:rsidRDefault="00471B93" w:rsidP="00471B93">
      <w:pPr>
        <w:tabs>
          <w:tab w:val="num" w:pos="567"/>
        </w:tabs>
        <w:ind w:left="567"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 ТА ЗАХОДИ З РЕАЛІЗАЦІЇ ПРОГРАМИ</w:t>
      </w:r>
    </w:p>
    <w:p w:rsidR="00471B93" w:rsidRDefault="00471B93" w:rsidP="00471B93">
      <w:pPr>
        <w:tabs>
          <w:tab w:val="num" w:pos="567"/>
        </w:tabs>
        <w:ind w:left="567" w:hanging="567"/>
        <w:jc w:val="center"/>
        <w:rPr>
          <w:sz w:val="28"/>
          <w:szCs w:val="28"/>
          <w:lang w:val="uk-UA"/>
        </w:rPr>
      </w:pPr>
    </w:p>
    <w:tbl>
      <w:tblPr>
        <w:tblStyle w:val="a4"/>
        <w:tblW w:w="1446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693"/>
        <w:gridCol w:w="1418"/>
        <w:gridCol w:w="1843"/>
        <w:gridCol w:w="1984"/>
        <w:gridCol w:w="2410"/>
        <w:gridCol w:w="1843"/>
      </w:tblGrid>
      <w:tr w:rsidR="00471B93" w:rsidTr="005133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3" w:rsidRDefault="00471B93">
            <w:pPr>
              <w:tabs>
                <w:tab w:val="num" w:pos="567"/>
              </w:tabs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№ 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3" w:rsidRDefault="00471B93">
            <w:pPr>
              <w:tabs>
                <w:tab w:val="num" w:pos="567"/>
              </w:tabs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Завдання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3" w:rsidRDefault="00471B93">
            <w:pPr>
              <w:tabs>
                <w:tab w:val="num" w:pos="567"/>
              </w:tabs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Зміст заходів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3" w:rsidRDefault="00471B93">
            <w:pPr>
              <w:tabs>
                <w:tab w:val="num" w:pos="567"/>
              </w:tabs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Строк виконання заходу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3" w:rsidRDefault="00471B93">
            <w:pPr>
              <w:tabs>
                <w:tab w:val="num" w:pos="567"/>
              </w:tabs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Виконавці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3" w:rsidRDefault="00471B93">
            <w:pPr>
              <w:tabs>
                <w:tab w:val="num" w:pos="567"/>
              </w:tabs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Джерела фінансування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3" w:rsidRDefault="00471B93">
            <w:pPr>
              <w:tabs>
                <w:tab w:val="num" w:pos="567"/>
              </w:tabs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Обсяги </w:t>
            </w:r>
          </w:p>
          <w:p w:rsidR="00471B93" w:rsidRDefault="00471B93">
            <w:pPr>
              <w:tabs>
                <w:tab w:val="num" w:pos="567"/>
              </w:tabs>
              <w:jc w:val="center"/>
              <w:rPr>
                <w:b/>
                <w:highlight w:val="yellow"/>
                <w:lang w:val="uk-UA" w:eastAsia="en-US"/>
              </w:rPr>
            </w:pPr>
            <w:r>
              <w:rPr>
                <w:b/>
                <w:lang w:val="uk-UA" w:eastAsia="en-US"/>
              </w:rPr>
              <w:t>фінансування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3" w:rsidRDefault="00471B93">
            <w:pPr>
              <w:tabs>
                <w:tab w:val="num" w:pos="567"/>
              </w:tabs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Очікуваний результат</w:t>
            </w:r>
          </w:p>
        </w:tc>
      </w:tr>
      <w:tr w:rsidR="004B3A31" w:rsidTr="00DE3905">
        <w:trPr>
          <w:trHeight w:val="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31" w:rsidRDefault="004B3A31">
            <w:pPr>
              <w:tabs>
                <w:tab w:val="num" w:pos="567"/>
              </w:tabs>
              <w:rPr>
                <w:lang w:val="uk-UA" w:eastAsia="en-US"/>
              </w:rPr>
            </w:pPr>
            <w:r>
              <w:rPr>
                <w:lang w:val="uk-UA" w:eastAsia="en-US"/>
              </w:rPr>
              <w:t>20.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A31" w:rsidRPr="00471B93" w:rsidRDefault="004B3A31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471B93">
              <w:rPr>
                <w:lang w:val="uk-UA" w:eastAsia="en-US"/>
              </w:rPr>
              <w:t>Розв'язання</w:t>
            </w:r>
          </w:p>
          <w:p w:rsidR="004B3A31" w:rsidRPr="00471B93" w:rsidRDefault="004B3A31">
            <w:pPr>
              <w:pStyle w:val="a3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471B93">
              <w:rPr>
                <w:rFonts w:ascii="Times New Roman" w:hAnsi="Times New Roman"/>
                <w:lang w:val="uk-UA"/>
              </w:rPr>
              <w:t>нагальних</w:t>
            </w:r>
          </w:p>
          <w:p w:rsidR="004B3A31" w:rsidRPr="00471B93" w:rsidRDefault="004B3A31">
            <w:pPr>
              <w:pStyle w:val="a3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471B93">
              <w:rPr>
                <w:rFonts w:ascii="Times New Roman" w:hAnsi="Times New Roman"/>
                <w:lang w:val="uk-UA"/>
              </w:rPr>
              <w:t>проблем</w:t>
            </w:r>
          </w:p>
          <w:p w:rsidR="004B3A31" w:rsidRPr="00471B93" w:rsidRDefault="004B3A31">
            <w:pPr>
              <w:pStyle w:val="a3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471B93">
              <w:rPr>
                <w:rFonts w:ascii="Times New Roman" w:hAnsi="Times New Roman"/>
                <w:lang w:val="uk-UA"/>
              </w:rPr>
              <w:t>підтримки</w:t>
            </w:r>
          </w:p>
          <w:p w:rsidR="004B3A31" w:rsidRPr="00471B93" w:rsidRDefault="004B3A31">
            <w:pPr>
              <w:pStyle w:val="a3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471B93">
              <w:rPr>
                <w:rFonts w:ascii="Times New Roman" w:hAnsi="Times New Roman"/>
                <w:lang w:val="uk-UA"/>
              </w:rPr>
              <w:t>Збройних</w:t>
            </w:r>
          </w:p>
          <w:p w:rsidR="004B3A31" w:rsidRPr="00471B93" w:rsidRDefault="004B3A31">
            <w:pPr>
              <w:pStyle w:val="a3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471B93">
              <w:rPr>
                <w:rFonts w:ascii="Times New Roman" w:hAnsi="Times New Roman"/>
                <w:lang w:val="uk-UA"/>
              </w:rPr>
              <w:t>Сил</w:t>
            </w:r>
          </w:p>
          <w:p w:rsidR="004B3A31" w:rsidRPr="008910EC" w:rsidRDefault="004B3A31" w:rsidP="008910EC">
            <w:pPr>
              <w:pStyle w:val="a3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471B93">
              <w:rPr>
                <w:rFonts w:ascii="Times New Roman" w:hAnsi="Times New Roman"/>
                <w:lang w:val="uk-UA"/>
              </w:rPr>
              <w:t xml:space="preserve">України, інших військових та добровольчих </w:t>
            </w:r>
            <w:r>
              <w:rPr>
                <w:rFonts w:ascii="Times New Roman" w:hAnsi="Times New Roman"/>
                <w:lang w:val="uk-UA"/>
              </w:rPr>
              <w:t>формувань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31" w:rsidRDefault="004B3A31" w:rsidP="00DE3905">
            <w:pPr>
              <w:tabs>
                <w:tab w:val="num" w:pos="567"/>
              </w:tabs>
              <w:rPr>
                <w:lang w:val="uk-UA" w:eastAsia="en-US"/>
              </w:rPr>
            </w:pPr>
            <w:r>
              <w:rPr>
                <w:lang w:val="uk-UA" w:eastAsia="en-US"/>
              </w:rPr>
              <w:t>Закупівля безпілотних літальних апаратів та комплектуючих до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31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2025 рік</w:t>
            </w:r>
          </w:p>
          <w:p w:rsidR="004B3A31" w:rsidRDefault="004B3A31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31" w:rsidRDefault="004B3A31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>Виконавчий комітет Іркліївської сільської ради Золотоніського району Черкаської області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BB4479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  <w:r w:rsidRPr="00FA3824">
              <w:rPr>
                <w:lang w:val="uk-UA" w:eastAsia="uk-UA" w:bidi="uk-UA"/>
              </w:rPr>
              <w:t>К</w:t>
            </w:r>
            <w:r w:rsidRPr="00FA3824">
              <w:rPr>
                <w:lang w:eastAsia="uk-UA" w:bidi="uk-UA"/>
              </w:rPr>
              <w:t xml:space="preserve">ошти сільського бюджету Іркліївської сільської </w:t>
            </w:r>
            <w:r w:rsidRPr="00FA3824">
              <w:rPr>
                <w:lang w:val="uk-UA" w:eastAsia="uk-UA" w:bidi="uk-UA"/>
              </w:rPr>
              <w:t>територіальної громади</w:t>
            </w:r>
            <w:r w:rsidRPr="00FA3824">
              <w:rPr>
                <w:lang w:eastAsia="uk-UA" w:bidi="uk-UA"/>
              </w:rPr>
              <w:t>, інших джерел, не заборонених законодавством</w:t>
            </w:r>
          </w:p>
          <w:p w:rsidR="004B3A31" w:rsidRDefault="004B3A31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8910EC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>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A31" w:rsidRDefault="004B3A31">
            <w:pPr>
              <w:spacing w:line="25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Вирішення ряду питань щодо покращення безпеки держави, забезпечення належної підтримки військовослужбовцям та членам військових та добровольчих формувань</w:t>
            </w:r>
          </w:p>
        </w:tc>
      </w:tr>
      <w:tr w:rsidR="004B3A31" w:rsidRPr="007F6F1A" w:rsidTr="00584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BB4479">
            <w:pPr>
              <w:tabs>
                <w:tab w:val="num" w:pos="567"/>
              </w:tabs>
              <w:rPr>
                <w:lang w:val="uk-UA" w:eastAsia="en-US"/>
              </w:rPr>
            </w:pPr>
            <w:r>
              <w:rPr>
                <w:lang w:val="uk-UA" w:eastAsia="en-US"/>
              </w:rPr>
              <w:t>21.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A31" w:rsidRDefault="004B3A31" w:rsidP="00BB4479">
            <w:pPr>
              <w:rPr>
                <w:lang w:val="uk-UA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Pr="005133D5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Закупівля комплекту РЕБ «Синиця 3,5» (6 діапазонів) на автомобіль групи інженерного забезпечення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2025 рік</w:t>
            </w:r>
          </w:p>
          <w:p w:rsidR="004B3A31" w:rsidRPr="005133D5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Pr="005133D5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>Виконавчий комітет Іркліївської сільської ради Золотоніського району Черкаської області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BB4479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  <w:r w:rsidRPr="00FA3824">
              <w:rPr>
                <w:lang w:val="uk-UA" w:eastAsia="uk-UA" w:bidi="uk-UA"/>
              </w:rPr>
              <w:t>К</w:t>
            </w:r>
            <w:r w:rsidRPr="00FA3824">
              <w:rPr>
                <w:lang w:eastAsia="uk-UA" w:bidi="uk-UA"/>
              </w:rPr>
              <w:t xml:space="preserve">ошти сільського бюджету Іркліївської сільської </w:t>
            </w:r>
            <w:r w:rsidRPr="00FA3824">
              <w:rPr>
                <w:lang w:val="uk-UA" w:eastAsia="uk-UA" w:bidi="uk-UA"/>
              </w:rPr>
              <w:t>територіальної громади</w:t>
            </w:r>
            <w:r w:rsidRPr="00FA3824">
              <w:rPr>
                <w:lang w:eastAsia="uk-UA" w:bidi="uk-UA"/>
              </w:rPr>
              <w:t>, інших джерел, не заборонених законодавством</w:t>
            </w:r>
          </w:p>
          <w:p w:rsidR="004B3A31" w:rsidRPr="00BB4479" w:rsidRDefault="004B3A31" w:rsidP="00BB4479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Pr="005133D5" w:rsidRDefault="004B3A31" w:rsidP="008910EC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>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A31" w:rsidRDefault="004B3A31" w:rsidP="00BB4479">
            <w:pPr>
              <w:rPr>
                <w:lang w:val="uk-UA" w:eastAsia="en-US"/>
              </w:rPr>
            </w:pPr>
          </w:p>
        </w:tc>
      </w:tr>
      <w:tr w:rsidR="004B3A31" w:rsidRPr="007F6F1A" w:rsidTr="00584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BB4479">
            <w:pPr>
              <w:tabs>
                <w:tab w:val="num" w:pos="567"/>
              </w:tabs>
              <w:rPr>
                <w:lang w:val="uk-UA" w:eastAsia="en-US"/>
              </w:rPr>
            </w:pPr>
            <w:r>
              <w:rPr>
                <w:lang w:val="uk-UA" w:eastAsia="en-US"/>
              </w:rPr>
              <w:t>22.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A31" w:rsidRDefault="004B3A31" w:rsidP="00BB4479">
            <w:pPr>
              <w:rPr>
                <w:lang w:val="uk-UA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Pr="005133D5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Закупівля запчастин для ремонту автомобільної (бойової) техніки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2025 рік</w:t>
            </w:r>
          </w:p>
          <w:p w:rsidR="004B3A31" w:rsidRPr="005133D5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Pr="005133D5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 xml:space="preserve">Виконавчий комітет Іркліївської сільської ради </w:t>
            </w:r>
            <w:r w:rsidRPr="00FA3824">
              <w:rPr>
                <w:lang w:val="uk-UA" w:eastAsia="en-US"/>
              </w:rPr>
              <w:lastRenderedPageBreak/>
              <w:t>Золотоніського району Черкаської області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BB4479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  <w:r w:rsidRPr="00FA3824">
              <w:rPr>
                <w:lang w:val="uk-UA" w:eastAsia="uk-UA" w:bidi="uk-UA"/>
              </w:rPr>
              <w:lastRenderedPageBreak/>
              <w:t>К</w:t>
            </w:r>
            <w:r w:rsidRPr="00FA3824">
              <w:rPr>
                <w:lang w:eastAsia="uk-UA" w:bidi="uk-UA"/>
              </w:rPr>
              <w:t xml:space="preserve">ошти сільського бюджету Іркліївської </w:t>
            </w:r>
            <w:r w:rsidRPr="00FA3824">
              <w:rPr>
                <w:lang w:eastAsia="uk-UA" w:bidi="uk-UA"/>
              </w:rPr>
              <w:lastRenderedPageBreak/>
              <w:t xml:space="preserve">сільської </w:t>
            </w:r>
            <w:r w:rsidRPr="00FA3824">
              <w:rPr>
                <w:lang w:val="uk-UA" w:eastAsia="uk-UA" w:bidi="uk-UA"/>
              </w:rPr>
              <w:t>територіальної громади</w:t>
            </w:r>
            <w:r w:rsidRPr="00FA3824">
              <w:rPr>
                <w:lang w:eastAsia="uk-UA" w:bidi="uk-UA"/>
              </w:rPr>
              <w:t>, інших джерел, не заборонених законодавством</w:t>
            </w:r>
          </w:p>
          <w:p w:rsidR="004B3A31" w:rsidRPr="00BB4479" w:rsidRDefault="004B3A31" w:rsidP="00BB4479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Pr="005133D5" w:rsidRDefault="004B3A31" w:rsidP="008910EC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lastRenderedPageBreak/>
              <w:t xml:space="preserve">Виходячи з фінансової спроможності бюджету Іркліївської </w:t>
            </w:r>
            <w:r w:rsidRPr="00FA3824">
              <w:rPr>
                <w:lang w:val="uk-UA" w:eastAsia="en-US"/>
              </w:rPr>
              <w:lastRenderedPageBreak/>
              <w:t>сільської територіальної громади на підставі обґрунтованих розрахунків поданих виконавцем програми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A31" w:rsidRDefault="004B3A31" w:rsidP="00BB4479">
            <w:pPr>
              <w:rPr>
                <w:lang w:val="uk-UA" w:eastAsia="en-US"/>
              </w:rPr>
            </w:pPr>
          </w:p>
        </w:tc>
      </w:tr>
      <w:tr w:rsidR="004B3A31" w:rsidRPr="007F6F1A" w:rsidTr="00584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BB4479">
            <w:pPr>
              <w:tabs>
                <w:tab w:val="num" w:pos="567"/>
              </w:tabs>
              <w:rPr>
                <w:lang w:val="uk-UA" w:eastAsia="en-US"/>
              </w:rPr>
            </w:pPr>
            <w:r>
              <w:rPr>
                <w:lang w:val="uk-UA" w:eastAsia="en-US"/>
              </w:rPr>
              <w:t>23.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A31" w:rsidRDefault="004B3A31" w:rsidP="00BB4479">
            <w:pPr>
              <w:rPr>
                <w:lang w:val="uk-UA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Pr="005133D5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Придбання майна номенклатури служби безпілотних систем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3D1B4C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2025 рік</w:t>
            </w:r>
          </w:p>
          <w:p w:rsidR="004B3A31" w:rsidRPr="005133D5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Pr="005133D5" w:rsidRDefault="004B3A31" w:rsidP="00BB447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>Виконавчий комітет Іркліївської сільської ради Золотоніського району Черкаської області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3D1B4C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  <w:r w:rsidRPr="00FA3824">
              <w:rPr>
                <w:lang w:val="uk-UA" w:eastAsia="uk-UA" w:bidi="uk-UA"/>
              </w:rPr>
              <w:t>К</w:t>
            </w:r>
            <w:r w:rsidRPr="00FA3824">
              <w:rPr>
                <w:lang w:eastAsia="uk-UA" w:bidi="uk-UA"/>
              </w:rPr>
              <w:t xml:space="preserve">ошти сільського бюджету Іркліївської сільської </w:t>
            </w:r>
            <w:r w:rsidRPr="00FA3824">
              <w:rPr>
                <w:lang w:val="uk-UA" w:eastAsia="uk-UA" w:bidi="uk-UA"/>
              </w:rPr>
              <w:t>територіальної громади</w:t>
            </w:r>
            <w:r w:rsidRPr="00FA3824">
              <w:rPr>
                <w:lang w:eastAsia="uk-UA" w:bidi="uk-UA"/>
              </w:rPr>
              <w:t>, інших джерел, не заборонених законодавством</w:t>
            </w:r>
          </w:p>
          <w:p w:rsidR="004B3A31" w:rsidRPr="00BB4479" w:rsidRDefault="004B3A31" w:rsidP="00BB4479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Pr="005133D5" w:rsidRDefault="004B3A31" w:rsidP="008910EC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>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A31" w:rsidRDefault="004B3A31" w:rsidP="00BB4479">
            <w:pPr>
              <w:rPr>
                <w:lang w:val="uk-UA" w:eastAsia="en-US"/>
              </w:rPr>
            </w:pPr>
          </w:p>
        </w:tc>
      </w:tr>
      <w:tr w:rsidR="004B3A31" w:rsidRPr="007F6F1A" w:rsidTr="002F6A82">
        <w:trPr>
          <w:trHeight w:val="29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3D1B4C">
            <w:pPr>
              <w:tabs>
                <w:tab w:val="num" w:pos="567"/>
              </w:tabs>
              <w:rPr>
                <w:lang w:val="uk-UA" w:eastAsia="en-US"/>
              </w:rPr>
            </w:pPr>
            <w:r>
              <w:rPr>
                <w:lang w:val="uk-UA" w:eastAsia="en-US"/>
              </w:rPr>
              <w:t>24.</w:t>
            </w: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  <w:p w:rsidR="00C05699" w:rsidRDefault="00C05699" w:rsidP="003D1B4C">
            <w:pPr>
              <w:tabs>
                <w:tab w:val="num" w:pos="567"/>
              </w:tabs>
              <w:rPr>
                <w:lang w:val="uk-UA"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A31" w:rsidRDefault="004B3A31" w:rsidP="003D1B4C">
            <w:pPr>
              <w:rPr>
                <w:lang w:val="uk-UA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3D1B4C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Закупівля матеріально- технічних засобів (комплектуючих для безпілотних літальних апаратів та комплексів)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3D1B4C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2025 рік</w:t>
            </w:r>
          </w:p>
          <w:p w:rsidR="004B3A31" w:rsidRPr="005133D5" w:rsidRDefault="004B3A31" w:rsidP="003D1B4C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Pr="005133D5" w:rsidRDefault="004B3A31" w:rsidP="003D1B4C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>Виконавчий комітет Іркліївської сільської ради Золотоніського району Черкаської області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3D1B4C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  <w:r w:rsidRPr="00FA3824">
              <w:rPr>
                <w:lang w:val="uk-UA" w:eastAsia="uk-UA" w:bidi="uk-UA"/>
              </w:rPr>
              <w:t>К</w:t>
            </w:r>
            <w:r w:rsidRPr="00FA3824">
              <w:rPr>
                <w:lang w:eastAsia="uk-UA" w:bidi="uk-UA"/>
              </w:rPr>
              <w:t xml:space="preserve">ошти сільського бюджету Іркліївської сільської </w:t>
            </w:r>
            <w:r w:rsidRPr="00FA3824">
              <w:rPr>
                <w:lang w:val="uk-UA" w:eastAsia="uk-UA" w:bidi="uk-UA"/>
              </w:rPr>
              <w:t>територіальної громади</w:t>
            </w:r>
            <w:r w:rsidRPr="00FA3824">
              <w:rPr>
                <w:lang w:eastAsia="uk-UA" w:bidi="uk-UA"/>
              </w:rPr>
              <w:t>, інших джерел, не заборонених законодавством</w:t>
            </w:r>
          </w:p>
          <w:p w:rsidR="004B3A31" w:rsidRPr="00BB4479" w:rsidRDefault="004B3A31" w:rsidP="003D1B4C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31" w:rsidRDefault="004B3A31" w:rsidP="00C048E5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>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</w:t>
            </w:r>
          </w:p>
          <w:p w:rsidR="004B3A31" w:rsidRPr="005133D5" w:rsidRDefault="004B3A31" w:rsidP="00C048E5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A31" w:rsidRDefault="004B3A31" w:rsidP="003D1B4C">
            <w:pPr>
              <w:rPr>
                <w:lang w:val="uk-UA" w:eastAsia="en-US"/>
              </w:rPr>
            </w:pPr>
          </w:p>
        </w:tc>
      </w:tr>
      <w:tr w:rsidR="00C05699" w:rsidRPr="007F6F1A" w:rsidTr="002F6A82">
        <w:trPr>
          <w:trHeight w:val="29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99" w:rsidRDefault="00C05699" w:rsidP="00C05699">
            <w:pPr>
              <w:tabs>
                <w:tab w:val="num" w:pos="567"/>
              </w:tabs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25.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699" w:rsidRDefault="00C05699" w:rsidP="00C05699">
            <w:pPr>
              <w:rPr>
                <w:lang w:val="uk-UA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99" w:rsidRDefault="00C05699" w:rsidP="00C0569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Закупівля безпілотних літальних апаратів, в тому числі бойового характеру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99" w:rsidRDefault="00C05699" w:rsidP="00C0569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2025 рік</w:t>
            </w:r>
          </w:p>
          <w:p w:rsidR="00C05699" w:rsidRPr="005133D5" w:rsidRDefault="00C05699" w:rsidP="00C0569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99" w:rsidRPr="005133D5" w:rsidRDefault="00C05699" w:rsidP="00C0569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>Виконавчий комітет Іркліївської сільської ради Золотоніського району Черкаської області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99" w:rsidRDefault="00C05699" w:rsidP="00C05699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  <w:r w:rsidRPr="00FA3824">
              <w:rPr>
                <w:lang w:val="uk-UA" w:eastAsia="uk-UA" w:bidi="uk-UA"/>
              </w:rPr>
              <w:t>К</w:t>
            </w:r>
            <w:r w:rsidRPr="00FA3824">
              <w:rPr>
                <w:lang w:eastAsia="uk-UA" w:bidi="uk-UA"/>
              </w:rPr>
              <w:t xml:space="preserve">ошти сільського бюджету Іркліївської сільської </w:t>
            </w:r>
            <w:r w:rsidRPr="00FA3824">
              <w:rPr>
                <w:lang w:val="uk-UA" w:eastAsia="uk-UA" w:bidi="uk-UA"/>
              </w:rPr>
              <w:t>територіальної громади</w:t>
            </w:r>
            <w:r w:rsidRPr="00FA3824">
              <w:rPr>
                <w:lang w:eastAsia="uk-UA" w:bidi="uk-UA"/>
              </w:rPr>
              <w:t>, інших джерел, не заборонених законодавством</w:t>
            </w:r>
          </w:p>
          <w:p w:rsidR="00C05699" w:rsidRPr="00BB4479" w:rsidRDefault="00C05699" w:rsidP="00C05699">
            <w:pPr>
              <w:tabs>
                <w:tab w:val="num" w:pos="567"/>
              </w:tabs>
              <w:jc w:val="center"/>
              <w:rPr>
                <w:lang w:eastAsia="uk-UA" w:bidi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99" w:rsidRDefault="00C05699" w:rsidP="00C0569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  <w:r w:rsidRPr="00FA3824">
              <w:rPr>
                <w:lang w:val="uk-UA" w:eastAsia="en-US"/>
              </w:rPr>
              <w:t>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</w:t>
            </w:r>
          </w:p>
          <w:p w:rsidR="00C05699" w:rsidRPr="005133D5" w:rsidRDefault="00C05699" w:rsidP="00C05699">
            <w:pPr>
              <w:tabs>
                <w:tab w:val="num" w:pos="567"/>
              </w:tabs>
              <w:jc w:val="center"/>
              <w:rPr>
                <w:lang w:val="uk-UA" w:eastAsia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699" w:rsidRDefault="00C05699" w:rsidP="00C05699">
            <w:pPr>
              <w:rPr>
                <w:lang w:val="uk-UA" w:eastAsia="en-US"/>
              </w:rPr>
            </w:pPr>
          </w:p>
        </w:tc>
      </w:tr>
    </w:tbl>
    <w:p w:rsidR="00FA3824" w:rsidRDefault="00FA3824" w:rsidP="00471B93">
      <w:pPr>
        <w:jc w:val="both"/>
        <w:rPr>
          <w:sz w:val="28"/>
          <w:szCs w:val="28"/>
          <w:lang w:val="uk-UA"/>
        </w:rPr>
      </w:pPr>
    </w:p>
    <w:p w:rsidR="00471B93" w:rsidRPr="00471B93" w:rsidRDefault="00471B93" w:rsidP="000A33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сільської ради                                                                                                                                        Антоніна КУЛИК</w:t>
      </w:r>
    </w:p>
    <w:sectPr w:rsidR="00471B93" w:rsidRPr="00471B93" w:rsidSect="00471B93">
      <w:pgSz w:w="16838" w:h="11906" w:orient="landscape"/>
      <w:pgMar w:top="567" w:right="1134" w:bottom="1701" w:left="1134" w:header="62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ABB" w:rsidRDefault="004B1ABB" w:rsidP="00764D5C">
      <w:r>
        <w:separator/>
      </w:r>
    </w:p>
  </w:endnote>
  <w:endnote w:type="continuationSeparator" w:id="0">
    <w:p w:rsidR="004B1ABB" w:rsidRDefault="004B1ABB" w:rsidP="00764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ABB" w:rsidRDefault="004B1ABB" w:rsidP="00764D5C">
      <w:r>
        <w:separator/>
      </w:r>
    </w:p>
  </w:footnote>
  <w:footnote w:type="continuationSeparator" w:id="0">
    <w:p w:rsidR="004B1ABB" w:rsidRDefault="004B1ABB" w:rsidP="00764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5AB2CBC"/>
    <w:multiLevelType w:val="hybridMultilevel"/>
    <w:tmpl w:val="D2827F06"/>
    <w:lvl w:ilvl="0" w:tplc="B3DEBD4E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488C6BD8"/>
    <w:multiLevelType w:val="multilevel"/>
    <w:tmpl w:val="3D6A8C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12" w:hanging="2160"/>
      </w:pPr>
      <w:rPr>
        <w:rFonts w:hint="default"/>
      </w:rPr>
    </w:lvl>
  </w:abstractNum>
  <w:abstractNum w:abstractNumId="3" w15:restartNumberingAfterBreak="0">
    <w:nsid w:val="49B57915"/>
    <w:multiLevelType w:val="hybridMultilevel"/>
    <w:tmpl w:val="48228EAA"/>
    <w:lvl w:ilvl="0" w:tplc="64C2046E">
      <w:numFmt w:val="bullet"/>
      <w:lvlText w:val="-"/>
      <w:lvlJc w:val="left"/>
      <w:pPr>
        <w:ind w:left="100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49D8190C"/>
    <w:multiLevelType w:val="multilevel"/>
    <w:tmpl w:val="40DA4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5" w15:restartNumberingAfterBreak="0">
    <w:nsid w:val="4E485DC3"/>
    <w:multiLevelType w:val="hybridMultilevel"/>
    <w:tmpl w:val="74F68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97137"/>
    <w:multiLevelType w:val="multilevel"/>
    <w:tmpl w:val="41D4DB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53035FBC"/>
    <w:multiLevelType w:val="hybridMultilevel"/>
    <w:tmpl w:val="2C9E034E"/>
    <w:lvl w:ilvl="0" w:tplc="92A8D3AC">
      <w:start w:val="1"/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6135061A"/>
    <w:multiLevelType w:val="hybridMultilevel"/>
    <w:tmpl w:val="53623B30"/>
    <w:lvl w:ilvl="0" w:tplc="EC54EB10">
      <w:start w:val="3"/>
      <w:numFmt w:val="bullet"/>
      <w:lvlText w:val="-"/>
      <w:lvlJc w:val="left"/>
      <w:pPr>
        <w:ind w:left="645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65CF0761"/>
    <w:multiLevelType w:val="hybridMultilevel"/>
    <w:tmpl w:val="44C8406E"/>
    <w:lvl w:ilvl="0" w:tplc="9E0CC572">
      <w:start w:val="202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8C910CD"/>
    <w:multiLevelType w:val="multilevel"/>
    <w:tmpl w:val="52760C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8EF"/>
    <w:rsid w:val="00047466"/>
    <w:rsid w:val="000546EE"/>
    <w:rsid w:val="000663AB"/>
    <w:rsid w:val="00080AE7"/>
    <w:rsid w:val="00092EEA"/>
    <w:rsid w:val="000958CF"/>
    <w:rsid w:val="000A33A5"/>
    <w:rsid w:val="000A44E2"/>
    <w:rsid w:val="000B5AB2"/>
    <w:rsid w:val="000B7045"/>
    <w:rsid w:val="000C626C"/>
    <w:rsid w:val="000E0126"/>
    <w:rsid w:val="000F2A77"/>
    <w:rsid w:val="00104F8A"/>
    <w:rsid w:val="00112FB0"/>
    <w:rsid w:val="00123907"/>
    <w:rsid w:val="001378DB"/>
    <w:rsid w:val="00155AFB"/>
    <w:rsid w:val="00190CAD"/>
    <w:rsid w:val="001B2DE6"/>
    <w:rsid w:val="001D12E3"/>
    <w:rsid w:val="001F74EA"/>
    <w:rsid w:val="0021290C"/>
    <w:rsid w:val="00217854"/>
    <w:rsid w:val="00276B4E"/>
    <w:rsid w:val="0028387C"/>
    <w:rsid w:val="002B386B"/>
    <w:rsid w:val="002E267E"/>
    <w:rsid w:val="00314582"/>
    <w:rsid w:val="00320E33"/>
    <w:rsid w:val="00332430"/>
    <w:rsid w:val="00371B13"/>
    <w:rsid w:val="00383582"/>
    <w:rsid w:val="003838C6"/>
    <w:rsid w:val="00394D21"/>
    <w:rsid w:val="00395BB5"/>
    <w:rsid w:val="003D1B4C"/>
    <w:rsid w:val="003E35C1"/>
    <w:rsid w:val="00403E52"/>
    <w:rsid w:val="00410918"/>
    <w:rsid w:val="00415368"/>
    <w:rsid w:val="00450B89"/>
    <w:rsid w:val="00471B93"/>
    <w:rsid w:val="0048557C"/>
    <w:rsid w:val="00495D76"/>
    <w:rsid w:val="004A7714"/>
    <w:rsid w:val="004B1ABB"/>
    <w:rsid w:val="004B3A31"/>
    <w:rsid w:val="005133D5"/>
    <w:rsid w:val="0053077C"/>
    <w:rsid w:val="005322EA"/>
    <w:rsid w:val="00555224"/>
    <w:rsid w:val="005732D1"/>
    <w:rsid w:val="005842ED"/>
    <w:rsid w:val="005E2476"/>
    <w:rsid w:val="005F38EF"/>
    <w:rsid w:val="00607760"/>
    <w:rsid w:val="006114D4"/>
    <w:rsid w:val="0063771C"/>
    <w:rsid w:val="00683A6E"/>
    <w:rsid w:val="006A56AF"/>
    <w:rsid w:val="006B2352"/>
    <w:rsid w:val="006C1702"/>
    <w:rsid w:val="006E74E9"/>
    <w:rsid w:val="00715113"/>
    <w:rsid w:val="00756F31"/>
    <w:rsid w:val="00764D5C"/>
    <w:rsid w:val="00770CBF"/>
    <w:rsid w:val="00791EFB"/>
    <w:rsid w:val="007A0424"/>
    <w:rsid w:val="007A646E"/>
    <w:rsid w:val="007C3CD9"/>
    <w:rsid w:val="007C6EF5"/>
    <w:rsid w:val="007D223A"/>
    <w:rsid w:val="007E4B1C"/>
    <w:rsid w:val="007F6F1A"/>
    <w:rsid w:val="008168A5"/>
    <w:rsid w:val="00824A76"/>
    <w:rsid w:val="00873DC5"/>
    <w:rsid w:val="008844BD"/>
    <w:rsid w:val="00891018"/>
    <w:rsid w:val="008910EC"/>
    <w:rsid w:val="008A009F"/>
    <w:rsid w:val="008C05DE"/>
    <w:rsid w:val="00914BB7"/>
    <w:rsid w:val="009629CE"/>
    <w:rsid w:val="00971C8B"/>
    <w:rsid w:val="00986A99"/>
    <w:rsid w:val="00993CFA"/>
    <w:rsid w:val="009A672F"/>
    <w:rsid w:val="009B48D1"/>
    <w:rsid w:val="009F2B60"/>
    <w:rsid w:val="00A24E0D"/>
    <w:rsid w:val="00A44542"/>
    <w:rsid w:val="00A47BE4"/>
    <w:rsid w:val="00A520D3"/>
    <w:rsid w:val="00A67063"/>
    <w:rsid w:val="00A77E46"/>
    <w:rsid w:val="00A90EA0"/>
    <w:rsid w:val="00AB4FCD"/>
    <w:rsid w:val="00AE326F"/>
    <w:rsid w:val="00AE7BE3"/>
    <w:rsid w:val="00B46BD4"/>
    <w:rsid w:val="00B82448"/>
    <w:rsid w:val="00BA1949"/>
    <w:rsid w:val="00BA2850"/>
    <w:rsid w:val="00BB1C1A"/>
    <w:rsid w:val="00BB4479"/>
    <w:rsid w:val="00BF5AAB"/>
    <w:rsid w:val="00BF795E"/>
    <w:rsid w:val="00C048E5"/>
    <w:rsid w:val="00C0532C"/>
    <w:rsid w:val="00C05699"/>
    <w:rsid w:val="00C1418D"/>
    <w:rsid w:val="00C175F2"/>
    <w:rsid w:val="00C55BE6"/>
    <w:rsid w:val="00C93867"/>
    <w:rsid w:val="00CA7125"/>
    <w:rsid w:val="00CB3DC1"/>
    <w:rsid w:val="00CC4867"/>
    <w:rsid w:val="00CC6E80"/>
    <w:rsid w:val="00CE3A62"/>
    <w:rsid w:val="00D56BD6"/>
    <w:rsid w:val="00D61512"/>
    <w:rsid w:val="00D86BA3"/>
    <w:rsid w:val="00DB34F5"/>
    <w:rsid w:val="00DC0516"/>
    <w:rsid w:val="00DE3905"/>
    <w:rsid w:val="00DF314D"/>
    <w:rsid w:val="00E065F9"/>
    <w:rsid w:val="00E2631A"/>
    <w:rsid w:val="00E66242"/>
    <w:rsid w:val="00E733B3"/>
    <w:rsid w:val="00E8640E"/>
    <w:rsid w:val="00EC1FFD"/>
    <w:rsid w:val="00EC6C7B"/>
    <w:rsid w:val="00EE2674"/>
    <w:rsid w:val="00F956B3"/>
    <w:rsid w:val="00FA3824"/>
    <w:rsid w:val="00FC6252"/>
    <w:rsid w:val="00FE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99169"/>
  <w15:chartTrackingRefBased/>
  <w15:docId w15:val="{32AB6E4F-7D0A-4066-9381-0D56CD18D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4F5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DB34F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64D5C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4D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764D5C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4D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89101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9101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</cp:revision>
  <cp:lastPrinted>2025-03-03T08:38:00Z</cp:lastPrinted>
  <dcterms:created xsi:type="dcterms:W3CDTF">2025-02-13T12:23:00Z</dcterms:created>
  <dcterms:modified xsi:type="dcterms:W3CDTF">2025-04-15T13:44:00Z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4501af58e9a38e9728e542362de473a653e2faf28f5bf0b8657d7ec897c60c5e</vt:lpwstr>
  </property>
</Properties>
</file>